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60" w:lineRule="exact"/>
        <w:rPr>
          <w:rFonts w:ascii="宋体" w:hAnsi="宋体" w:eastAsia="宋体" w:cs="黑体"/>
          <w:bCs/>
          <w:sz w:val="28"/>
          <w:szCs w:val="28"/>
        </w:rPr>
      </w:pPr>
      <w:r>
        <w:rPr>
          <w:rFonts w:hint="eastAsia" w:ascii="宋体" w:hAnsi="宋体" w:eastAsia="宋体" w:cs="黑体"/>
          <w:sz w:val="28"/>
          <w:szCs w:val="28"/>
        </w:rPr>
        <w:t>附件四</w:t>
      </w:r>
    </w:p>
    <w:p>
      <w:pPr>
        <w:adjustRightInd w:val="0"/>
        <w:snapToGrid w:val="0"/>
        <w:spacing w:line="460" w:lineRule="exact"/>
        <w:jc w:val="center"/>
        <w:rPr>
          <w:rFonts w:ascii="宋体" w:hAnsi="宋体" w:eastAsia="宋体" w:cs="方正小标宋简体"/>
          <w:bCs/>
          <w:sz w:val="28"/>
          <w:szCs w:val="28"/>
        </w:rPr>
      </w:pPr>
      <w:bookmarkStart w:id="0" w:name="_GoBack"/>
      <w:r>
        <w:rPr>
          <w:rFonts w:hint="eastAsia" w:ascii="宋体" w:hAnsi="宋体" w:eastAsia="宋体" w:cs="方正小标宋简体"/>
          <w:bCs/>
          <w:sz w:val="28"/>
          <w:szCs w:val="28"/>
        </w:rPr>
        <w:t>西北大学学生复课证明制度</w:t>
      </w:r>
      <w:bookmarkEnd w:id="0"/>
    </w:p>
    <w:p>
      <w:pPr>
        <w:adjustRightInd w:val="0"/>
        <w:snapToGrid w:val="0"/>
        <w:spacing w:line="460" w:lineRule="exact"/>
        <w:rPr>
          <w:rFonts w:ascii="宋体" w:hAnsi="宋体" w:eastAsia="宋体"/>
          <w:b/>
          <w:sz w:val="28"/>
          <w:szCs w:val="28"/>
        </w:rPr>
      </w:pPr>
    </w:p>
    <w:p>
      <w:pPr>
        <w:adjustRightInd w:val="0"/>
        <w:snapToGrid w:val="0"/>
        <w:spacing w:line="460" w:lineRule="exact"/>
        <w:rPr>
          <w:rFonts w:ascii="宋体" w:hAnsi="宋体" w:eastAsia="宋体"/>
          <w:sz w:val="28"/>
          <w:szCs w:val="28"/>
        </w:rPr>
      </w:pPr>
      <w:r>
        <w:rPr>
          <w:rFonts w:hint="eastAsia" w:ascii="宋体" w:hAnsi="宋体" w:eastAsia="宋体"/>
          <w:b/>
          <w:sz w:val="28"/>
          <w:szCs w:val="28"/>
        </w:rPr>
        <w:t xml:space="preserve">    </w:t>
      </w:r>
      <w:r>
        <w:rPr>
          <w:rFonts w:hint="eastAsia" w:ascii="宋体" w:hAnsi="宋体" w:eastAsia="宋体"/>
          <w:sz w:val="28"/>
          <w:szCs w:val="28"/>
        </w:rPr>
        <w:t>为贯彻落实中省疫情防控的决策部署，增强学校防控新冠肺炎疫情工作的科学性、针对性和实效性，切实保障在校学生身体健康，根据《中华人民共和国传染病防治法》相关规定，按照《陕西高校新冠肺炎疫情防控工作指南》要求，特制定本制度。</w:t>
      </w:r>
    </w:p>
    <w:p>
      <w:pPr>
        <w:adjustRightInd w:val="0"/>
        <w:snapToGrid w:val="0"/>
        <w:spacing w:line="460" w:lineRule="exact"/>
        <w:ind w:firstLine="560"/>
        <w:rPr>
          <w:rFonts w:ascii="宋体" w:hAnsi="宋体" w:eastAsia="宋体" w:cs="黑体"/>
          <w:bCs/>
          <w:sz w:val="28"/>
          <w:szCs w:val="28"/>
        </w:rPr>
      </w:pPr>
      <w:r>
        <w:rPr>
          <w:rFonts w:hint="eastAsia" w:ascii="宋体" w:hAnsi="宋体" w:eastAsia="宋体" w:cs="黑体"/>
          <w:bCs/>
          <w:sz w:val="28"/>
          <w:szCs w:val="28"/>
        </w:rPr>
        <w:t>一、复课证明目的</w:t>
      </w:r>
    </w:p>
    <w:p>
      <w:pPr>
        <w:adjustRightInd w:val="0"/>
        <w:snapToGrid w:val="0"/>
        <w:spacing w:line="460" w:lineRule="exact"/>
        <w:ind w:firstLine="560"/>
        <w:rPr>
          <w:rFonts w:ascii="宋体" w:hAnsi="宋体" w:eastAsia="宋体"/>
          <w:b/>
          <w:sz w:val="28"/>
          <w:szCs w:val="28"/>
        </w:rPr>
      </w:pPr>
      <w:r>
        <w:rPr>
          <w:rFonts w:hint="eastAsia" w:ascii="宋体" w:hAnsi="宋体" w:eastAsia="宋体"/>
          <w:sz w:val="28"/>
          <w:szCs w:val="28"/>
        </w:rPr>
        <w:t>加强对新冠肺炎疫情的预防，做好我校疫情防控工作，确保学校新学期安全开学，平稳运行。</w:t>
      </w:r>
    </w:p>
    <w:p>
      <w:pPr>
        <w:adjustRightInd w:val="0"/>
        <w:snapToGrid w:val="0"/>
        <w:spacing w:line="460" w:lineRule="exact"/>
        <w:ind w:firstLine="560"/>
        <w:rPr>
          <w:rFonts w:ascii="宋体" w:hAnsi="宋体" w:eastAsia="宋体" w:cs="黑体"/>
          <w:bCs/>
          <w:sz w:val="28"/>
          <w:szCs w:val="28"/>
        </w:rPr>
      </w:pPr>
      <w:r>
        <w:rPr>
          <w:rFonts w:hint="eastAsia" w:ascii="宋体" w:hAnsi="宋体" w:eastAsia="宋体" w:cs="黑体"/>
          <w:bCs/>
          <w:sz w:val="28"/>
          <w:szCs w:val="28"/>
        </w:rPr>
        <w:t>二、复课证明原则</w:t>
      </w:r>
    </w:p>
    <w:p>
      <w:pPr>
        <w:adjustRightInd w:val="0"/>
        <w:snapToGrid w:val="0"/>
        <w:spacing w:line="460" w:lineRule="exact"/>
        <w:ind w:firstLine="560"/>
        <w:rPr>
          <w:rFonts w:ascii="宋体" w:hAnsi="宋体" w:eastAsia="宋体"/>
          <w:sz w:val="28"/>
          <w:szCs w:val="28"/>
        </w:rPr>
      </w:pPr>
      <w:r>
        <w:rPr>
          <w:rFonts w:hint="eastAsia" w:ascii="宋体" w:hAnsi="宋体" w:eastAsia="宋体"/>
          <w:sz w:val="28"/>
          <w:szCs w:val="28"/>
        </w:rPr>
        <w:t>坚持实事求是，确保学生健康安全。</w:t>
      </w:r>
    </w:p>
    <w:p>
      <w:pPr>
        <w:adjustRightInd w:val="0"/>
        <w:snapToGrid w:val="0"/>
        <w:spacing w:line="460" w:lineRule="exact"/>
        <w:ind w:firstLine="560"/>
        <w:rPr>
          <w:rFonts w:ascii="宋体" w:hAnsi="宋体" w:eastAsia="宋体" w:cs="黑体"/>
          <w:bCs/>
          <w:sz w:val="28"/>
          <w:szCs w:val="28"/>
        </w:rPr>
      </w:pPr>
      <w:r>
        <w:rPr>
          <w:rFonts w:hint="eastAsia" w:ascii="宋体" w:hAnsi="宋体" w:eastAsia="宋体" w:cs="黑体"/>
          <w:bCs/>
          <w:sz w:val="28"/>
          <w:szCs w:val="28"/>
        </w:rPr>
        <w:t>三、复课证明对象</w:t>
      </w:r>
    </w:p>
    <w:p>
      <w:pPr>
        <w:adjustRightInd w:val="0"/>
        <w:snapToGrid w:val="0"/>
        <w:spacing w:line="460" w:lineRule="exact"/>
        <w:ind w:firstLine="560"/>
        <w:rPr>
          <w:rFonts w:ascii="宋体" w:hAnsi="宋体" w:eastAsia="宋体"/>
          <w:sz w:val="28"/>
          <w:szCs w:val="28"/>
        </w:rPr>
      </w:pPr>
      <w:r>
        <w:rPr>
          <w:rFonts w:hint="eastAsia" w:ascii="宋体" w:hAnsi="宋体" w:eastAsia="宋体"/>
          <w:sz w:val="28"/>
          <w:szCs w:val="28"/>
        </w:rPr>
        <w:t>1.在学校规定的返校日期内仍处于隔离状态、疑似未排除或确诊未治愈的学生。</w:t>
      </w:r>
    </w:p>
    <w:p>
      <w:pPr>
        <w:adjustRightInd w:val="0"/>
        <w:snapToGrid w:val="0"/>
        <w:spacing w:line="460" w:lineRule="exact"/>
        <w:ind w:firstLine="560"/>
        <w:rPr>
          <w:rFonts w:ascii="宋体" w:hAnsi="宋体" w:eastAsia="宋体"/>
          <w:sz w:val="28"/>
          <w:szCs w:val="28"/>
        </w:rPr>
      </w:pPr>
      <w:r>
        <w:rPr>
          <w:rFonts w:hint="eastAsia" w:ascii="宋体" w:hAnsi="宋体" w:eastAsia="宋体"/>
          <w:sz w:val="28"/>
          <w:szCs w:val="28"/>
        </w:rPr>
        <w:t>2.返校后出现新冠肺炎症状，经由隔离排除疑似或治愈后返校的学生。</w:t>
      </w:r>
    </w:p>
    <w:p>
      <w:pPr>
        <w:adjustRightInd w:val="0"/>
        <w:snapToGrid w:val="0"/>
        <w:spacing w:line="460" w:lineRule="exact"/>
        <w:ind w:firstLine="560"/>
        <w:rPr>
          <w:rFonts w:ascii="宋体" w:hAnsi="宋体" w:eastAsia="宋体"/>
          <w:sz w:val="28"/>
          <w:szCs w:val="28"/>
        </w:rPr>
      </w:pPr>
      <w:r>
        <w:rPr>
          <w:rFonts w:hint="eastAsia" w:ascii="宋体" w:hAnsi="宋体" w:eastAsia="宋体"/>
          <w:sz w:val="28"/>
          <w:szCs w:val="28"/>
        </w:rPr>
        <w:t>3.在学校规定的返校日期内不能按期返校，仍在校外承担专业实习实践任务，申请延迟返校的学生。</w:t>
      </w:r>
    </w:p>
    <w:p>
      <w:pPr>
        <w:adjustRightInd w:val="0"/>
        <w:snapToGrid w:val="0"/>
        <w:spacing w:line="460" w:lineRule="exact"/>
        <w:ind w:firstLine="560"/>
        <w:rPr>
          <w:rFonts w:ascii="宋体" w:hAnsi="宋体" w:eastAsia="宋体" w:cs="黑体"/>
          <w:bCs/>
          <w:sz w:val="28"/>
          <w:szCs w:val="28"/>
        </w:rPr>
      </w:pPr>
      <w:r>
        <w:rPr>
          <w:rFonts w:hint="eastAsia" w:ascii="宋体" w:hAnsi="宋体" w:eastAsia="宋体" w:cs="黑体"/>
          <w:bCs/>
          <w:sz w:val="28"/>
          <w:szCs w:val="28"/>
        </w:rPr>
        <w:t>四、复课证明内容</w:t>
      </w:r>
    </w:p>
    <w:p>
      <w:pPr>
        <w:adjustRightInd w:val="0"/>
        <w:snapToGrid w:val="0"/>
        <w:spacing w:line="460" w:lineRule="exact"/>
        <w:ind w:firstLine="560" w:firstLineChars="200"/>
        <w:rPr>
          <w:rFonts w:ascii="宋体" w:hAnsi="宋体" w:eastAsia="宋体"/>
          <w:sz w:val="28"/>
          <w:szCs w:val="28"/>
        </w:rPr>
      </w:pPr>
      <w:r>
        <w:rPr>
          <w:rFonts w:hint="eastAsia" w:ascii="宋体" w:hAnsi="宋体" w:eastAsia="宋体"/>
          <w:sz w:val="28"/>
          <w:szCs w:val="28"/>
        </w:rPr>
        <w:t>由于新冠肺炎疑似隔离或治愈的学生返校复课时需交验康复（病愈）证明，学生病愈且隔离期满时，必须由区（县）级或区（县）级以上的相关医院开具康复（病愈）证明；校外实习实践学生返校时需在校医院进行体检并由校医院开具排除新冠肺炎证明。</w:t>
      </w:r>
    </w:p>
    <w:p>
      <w:pPr>
        <w:adjustRightInd w:val="0"/>
        <w:snapToGrid w:val="0"/>
        <w:spacing w:line="460" w:lineRule="exact"/>
        <w:ind w:firstLine="560"/>
        <w:rPr>
          <w:rFonts w:ascii="宋体" w:hAnsi="宋体" w:eastAsia="宋体" w:cs="黑体"/>
          <w:bCs/>
          <w:sz w:val="28"/>
          <w:szCs w:val="28"/>
        </w:rPr>
      </w:pPr>
      <w:r>
        <w:rPr>
          <w:rFonts w:hint="eastAsia" w:ascii="宋体" w:hAnsi="宋体" w:eastAsia="宋体" w:cs="黑体"/>
          <w:bCs/>
          <w:sz w:val="28"/>
          <w:szCs w:val="28"/>
        </w:rPr>
        <w:t>五、复课证明办理程序</w:t>
      </w:r>
    </w:p>
    <w:p>
      <w:pPr>
        <w:adjustRightInd w:val="0"/>
        <w:snapToGrid w:val="0"/>
        <w:spacing w:line="460" w:lineRule="exact"/>
        <w:ind w:firstLine="560"/>
        <w:rPr>
          <w:rFonts w:ascii="宋体" w:hAnsi="宋体" w:eastAsia="宋体"/>
          <w:sz w:val="28"/>
          <w:szCs w:val="28"/>
        </w:rPr>
      </w:pPr>
      <w:r>
        <w:rPr>
          <w:rFonts w:hint="eastAsia" w:ascii="宋体" w:hAnsi="宋体" w:eastAsia="宋体"/>
          <w:sz w:val="28"/>
          <w:szCs w:val="28"/>
        </w:rPr>
        <w:t>1．学生向校医院提交新冠肺炎疑似隔离期满或病愈后由所在区（县）级及以上相关医院开具的康复（病愈）证明。</w:t>
      </w:r>
    </w:p>
    <w:p>
      <w:pPr>
        <w:adjustRightInd w:val="0"/>
        <w:snapToGrid w:val="0"/>
        <w:spacing w:line="460" w:lineRule="exact"/>
        <w:ind w:firstLine="560"/>
        <w:rPr>
          <w:rFonts w:ascii="宋体" w:hAnsi="宋体" w:eastAsia="宋体"/>
          <w:sz w:val="28"/>
          <w:szCs w:val="28"/>
        </w:rPr>
      </w:pPr>
      <w:r>
        <w:rPr>
          <w:rFonts w:hint="eastAsia" w:ascii="宋体" w:hAnsi="宋体" w:eastAsia="宋体"/>
          <w:sz w:val="28"/>
          <w:szCs w:val="28"/>
        </w:rPr>
        <w:t>2．校医院根据《西北大学新冠肺炎疫情防控和开学工作方案》要求，对学生康复（病愈）证明进行审核，审核通过后转给所在院（系）办理复课手续。校外实习实践学生返校后在校医院体检并开具排除新冠肺炎证明直接交由学院（系）办理复课手续。</w:t>
      </w:r>
    </w:p>
    <w:p>
      <w:pPr>
        <w:adjustRightInd w:val="0"/>
        <w:snapToGrid w:val="0"/>
        <w:spacing w:line="460" w:lineRule="exact"/>
        <w:ind w:firstLine="560"/>
        <w:rPr>
          <w:rFonts w:ascii="宋体" w:hAnsi="宋体" w:eastAsia="宋体"/>
          <w:sz w:val="28"/>
          <w:szCs w:val="28"/>
        </w:rPr>
      </w:pPr>
      <w:r>
        <w:rPr>
          <w:rFonts w:hint="eastAsia" w:ascii="宋体" w:hAnsi="宋体" w:eastAsia="宋体"/>
          <w:sz w:val="28"/>
          <w:szCs w:val="28"/>
        </w:rPr>
        <w:t>3．返校学生在学院（系）办理复课证明登记后，持学院（系）情况说明方可进入宿舍、跟班上课。</w:t>
      </w:r>
    </w:p>
    <w:p>
      <w:pPr>
        <w:adjustRightInd w:val="0"/>
        <w:snapToGrid w:val="0"/>
        <w:spacing w:line="460" w:lineRule="exact"/>
        <w:ind w:firstLine="560"/>
        <w:rPr>
          <w:rFonts w:ascii="宋体" w:hAnsi="宋体" w:eastAsia="宋体" w:cs="黑体"/>
          <w:bCs/>
          <w:sz w:val="28"/>
          <w:szCs w:val="28"/>
        </w:rPr>
      </w:pPr>
      <w:r>
        <w:rPr>
          <w:rFonts w:hint="eastAsia" w:ascii="宋体" w:hAnsi="宋体" w:eastAsia="宋体" w:cs="黑体"/>
          <w:bCs/>
          <w:sz w:val="28"/>
          <w:szCs w:val="28"/>
        </w:rPr>
        <w:t>六、其他注意事项</w:t>
      </w:r>
    </w:p>
    <w:p>
      <w:pPr>
        <w:adjustRightInd w:val="0"/>
        <w:snapToGrid w:val="0"/>
        <w:spacing w:line="460" w:lineRule="exact"/>
        <w:ind w:firstLine="560"/>
        <w:rPr>
          <w:rFonts w:ascii="宋体" w:hAnsi="宋体" w:eastAsia="宋体"/>
          <w:sz w:val="28"/>
          <w:szCs w:val="28"/>
        </w:rPr>
      </w:pPr>
      <w:r>
        <w:rPr>
          <w:rFonts w:hint="eastAsia" w:ascii="宋体" w:hAnsi="宋体" w:eastAsia="宋体"/>
          <w:sz w:val="28"/>
          <w:szCs w:val="28"/>
        </w:rPr>
        <w:t>1．辅导员或班主任应加强对所带复课学生的观察询问，设置一定时间的观察期。观察期内，应认真登记、记录相关情况，如发现有新冠肺炎相关症状或疑似症状，应立即上报并按照《西北大学新冠肺炎疫情防控和开学工作方案》进行应对。</w:t>
      </w:r>
    </w:p>
    <w:p>
      <w:pPr>
        <w:adjustRightInd w:val="0"/>
        <w:snapToGrid w:val="0"/>
        <w:spacing w:line="460" w:lineRule="exact"/>
        <w:rPr>
          <w:rFonts w:ascii="宋体" w:hAnsi="宋体" w:eastAsia="宋体"/>
          <w:sz w:val="28"/>
          <w:szCs w:val="28"/>
        </w:rPr>
      </w:pPr>
      <w:r>
        <w:rPr>
          <w:rFonts w:hint="eastAsia" w:ascii="宋体" w:hAnsi="宋体" w:eastAsia="宋体"/>
          <w:sz w:val="28"/>
          <w:szCs w:val="28"/>
        </w:rPr>
        <w:t xml:space="preserve">    2．学生复课观察期内，辅导员应做好学生心理疏导、实际困难帮扶等工作，并需定期进行谈话，做好相关记录工作。</w:t>
      </w:r>
    </w:p>
    <w:p>
      <w:pPr>
        <w:adjustRightInd w:val="0"/>
        <w:snapToGrid w:val="0"/>
        <w:spacing w:line="460" w:lineRule="exact"/>
        <w:ind w:firstLine="140" w:firstLineChars="50"/>
        <w:rPr>
          <w:rFonts w:ascii="宋体" w:hAnsi="宋体" w:eastAsia="宋体"/>
          <w:sz w:val="28"/>
          <w:szCs w:val="28"/>
        </w:rPr>
      </w:pPr>
      <w:r>
        <w:rPr>
          <w:rFonts w:hint="eastAsia" w:ascii="宋体" w:hAnsi="宋体" w:eastAsia="宋体"/>
          <w:sz w:val="28"/>
          <w:szCs w:val="28"/>
        </w:rPr>
        <w:t xml:space="preserve">   3．复课学生应在观察期内自行检查，按时自我监测体温，如出现发热、咳嗽、突发全身无力、呼吸困难等症状，应立即向辅导员或班主任汇报并前往校医院，由校医院根据实际状况确定诊疗方案。</w:t>
      </w:r>
    </w:p>
    <w:p>
      <w:pPr>
        <w:adjustRightInd w:val="0"/>
        <w:snapToGrid w:val="0"/>
        <w:spacing w:line="460" w:lineRule="exact"/>
        <w:ind w:firstLine="560" w:firstLineChars="200"/>
        <w:rPr>
          <w:rFonts w:ascii="宋体" w:hAnsi="宋体" w:eastAsia="宋体" w:cs="宋体"/>
          <w:sz w:val="28"/>
          <w:szCs w:val="28"/>
        </w:rPr>
      </w:pPr>
      <w:r>
        <w:rPr>
          <w:rFonts w:hint="eastAsia" w:ascii="宋体" w:hAnsi="宋体" w:eastAsia="宋体"/>
          <w:sz w:val="28"/>
          <w:szCs w:val="28"/>
        </w:rPr>
        <w:t>4．学生没有办理复课证明擅自返校进宿舍或进班上课，导致宿舍、班级学生需要体检、隔离或者导致更为严重的后果，学生本人须承担相关责任。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黑体"/>
    <w:panose1 w:val="00000000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D112C5"/>
    <w:rsid w:val="60D11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2020-03-04T01:39:00Z</dcterms:created>
  <dc:creator>Administrator</dc:creator>
  <cp:lastModifiedBy>Administrator</cp:lastModifiedBy>
  <dcterms:modified xsi:type="dcterms:W3CDTF">2020-03-04T01:40:11Z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